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2976"/>
      </w:tblGrid>
      <w:tr w:rsidR="00FF7C04" w:rsidRPr="00F22DE0" w:rsidTr="00133B58">
        <w:trPr>
          <w:cantSplit/>
        </w:trPr>
        <w:tc>
          <w:tcPr>
            <w:tcW w:w="6805" w:type="dxa"/>
          </w:tcPr>
          <w:p w:rsidR="00FF7C04" w:rsidRPr="00F22DE0" w:rsidRDefault="00FF7C04" w:rsidP="00133B58">
            <w:pPr>
              <w:keepNext/>
              <w:spacing w:after="0" w:line="240" w:lineRule="auto"/>
              <w:jc w:val="center"/>
              <w:outlineLvl w:val="2"/>
              <w:rPr>
                <w:rFonts w:ascii="Aristocrat SF" w:eastAsia="Times New Roman" w:hAnsi="Aristocrat SF" w:cs="Times New Roman"/>
                <w:sz w:val="52"/>
                <w:szCs w:val="52"/>
              </w:rPr>
            </w:pPr>
            <w:r w:rsidRPr="00F22DE0">
              <w:rPr>
                <w:rFonts w:ascii="Aristocrat SF" w:eastAsia="Times New Roman" w:hAnsi="Aristocrat SF" w:cs="Times New Roman"/>
                <w:sz w:val="52"/>
                <w:szCs w:val="52"/>
              </w:rPr>
              <w:t>Students International Limited</w:t>
            </w:r>
          </w:p>
        </w:tc>
        <w:tc>
          <w:tcPr>
            <w:tcW w:w="2976" w:type="dxa"/>
          </w:tcPr>
          <w:p w:rsidR="00FF7C04" w:rsidRPr="00F22DE0" w:rsidRDefault="00FF7C04" w:rsidP="00133B58">
            <w:pPr>
              <w:spacing w:after="0" w:line="240" w:lineRule="auto"/>
              <w:jc w:val="both"/>
              <w:rPr>
                <w:rFonts w:ascii="Aristocrat SF" w:eastAsia="Times New Roman" w:hAnsi="Aristocrat SF" w:cs="Times New Roman"/>
                <w:sz w:val="50"/>
                <w:szCs w:val="20"/>
              </w:rPr>
            </w:pPr>
            <w:r>
              <w:rPr>
                <w:rFonts w:ascii="Aristocrat SF" w:eastAsia="Times New Roman" w:hAnsi="Aristocrat SF" w:cs="Times New Roman"/>
                <w:noProof/>
                <w:sz w:val="50"/>
                <w:szCs w:val="20"/>
              </w:rPr>
              <w:drawing>
                <wp:inline distT="0" distB="0" distL="0" distR="0">
                  <wp:extent cx="1752600" cy="1228725"/>
                  <wp:effectExtent l="0" t="0" r="0" b="9525"/>
                  <wp:docPr id="1" name="Picture 1" descr="stud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C04" w:rsidRDefault="00FF7C04" w:rsidP="00FF7C04"/>
    <w:p w:rsidR="006569D8" w:rsidRDefault="00FF7C04" w:rsidP="00711749">
      <w:pPr>
        <w:jc w:val="center"/>
        <w:rPr>
          <w:b/>
        </w:rPr>
      </w:pPr>
      <w:r w:rsidRPr="00F22DE0">
        <w:rPr>
          <w:b/>
        </w:rPr>
        <w:t xml:space="preserve">POLICY </w:t>
      </w:r>
      <w:r w:rsidR="00711749">
        <w:rPr>
          <w:b/>
        </w:rPr>
        <w:t>ON EMERGENCY CARE</w:t>
      </w:r>
    </w:p>
    <w:p w:rsidR="00711749" w:rsidRDefault="00711749" w:rsidP="00711749">
      <w:pPr>
        <w:jc w:val="center"/>
        <w:rPr>
          <w:b/>
        </w:rPr>
      </w:pPr>
    </w:p>
    <w:p w:rsidR="00711749" w:rsidRPr="00711749" w:rsidRDefault="00711749" w:rsidP="00711749">
      <w:pPr>
        <w:rPr>
          <w:sz w:val="24"/>
          <w:szCs w:val="24"/>
        </w:rPr>
      </w:pPr>
      <w:r w:rsidRPr="00711749">
        <w:rPr>
          <w:sz w:val="24"/>
          <w:szCs w:val="24"/>
        </w:rPr>
        <w:t>This policy covers the procedures to be followed in the event of:</w:t>
      </w:r>
    </w:p>
    <w:p w:rsidR="00711749" w:rsidRPr="00711749" w:rsidRDefault="00711749" w:rsidP="00711749">
      <w:pPr>
        <w:rPr>
          <w:sz w:val="24"/>
          <w:szCs w:val="24"/>
        </w:rPr>
      </w:pPr>
    </w:p>
    <w:p w:rsidR="00711749" w:rsidRPr="00711749" w:rsidRDefault="00711749" w:rsidP="007117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749">
        <w:rPr>
          <w:sz w:val="24"/>
          <w:szCs w:val="24"/>
        </w:rPr>
        <w:t>Accident / Illness</w:t>
      </w:r>
    </w:p>
    <w:p w:rsidR="00711749" w:rsidRPr="00711749" w:rsidRDefault="00711749" w:rsidP="007117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749">
        <w:rPr>
          <w:sz w:val="24"/>
          <w:szCs w:val="24"/>
        </w:rPr>
        <w:t>The need for emergency accommodation</w:t>
      </w:r>
    </w:p>
    <w:p w:rsidR="00711749" w:rsidRPr="00711749" w:rsidRDefault="00711749" w:rsidP="00711749">
      <w:pPr>
        <w:rPr>
          <w:sz w:val="24"/>
          <w:szCs w:val="24"/>
        </w:rPr>
      </w:pPr>
    </w:p>
    <w:p w:rsidR="00711749" w:rsidRPr="00711749" w:rsidRDefault="00711749" w:rsidP="007117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11749">
        <w:rPr>
          <w:b/>
          <w:sz w:val="24"/>
          <w:szCs w:val="24"/>
        </w:rPr>
        <w:t>Accident / Illness</w:t>
      </w:r>
    </w:p>
    <w:p w:rsidR="00711749" w:rsidRDefault="00711749" w:rsidP="00711749">
      <w:pPr>
        <w:rPr>
          <w:sz w:val="24"/>
          <w:szCs w:val="24"/>
        </w:rPr>
      </w:pPr>
      <w:r>
        <w:rPr>
          <w:sz w:val="24"/>
          <w:szCs w:val="24"/>
        </w:rPr>
        <w:t xml:space="preserve">In the event a student has an accident or is taken ill at school, the school’s own Emergency Care Policy will be </w:t>
      </w:r>
      <w:r w:rsidR="007A4DD9">
        <w:rPr>
          <w:sz w:val="24"/>
          <w:szCs w:val="24"/>
        </w:rPr>
        <w:t>followed. The school will notify</w:t>
      </w:r>
      <w:r>
        <w:rPr>
          <w:sz w:val="24"/>
          <w:szCs w:val="24"/>
        </w:rPr>
        <w:t xml:space="preserve"> the Director of Students International who will inform and continue to update the student’s parents. </w:t>
      </w:r>
    </w:p>
    <w:p w:rsidR="00711749" w:rsidRDefault="00711749" w:rsidP="00711749">
      <w:pPr>
        <w:rPr>
          <w:sz w:val="24"/>
          <w:szCs w:val="24"/>
        </w:rPr>
      </w:pPr>
      <w:r>
        <w:rPr>
          <w:sz w:val="24"/>
          <w:szCs w:val="24"/>
        </w:rPr>
        <w:t xml:space="preserve">In the event a student has </w:t>
      </w:r>
      <w:r w:rsidR="000163A9">
        <w:rPr>
          <w:sz w:val="24"/>
          <w:szCs w:val="24"/>
        </w:rPr>
        <w:t xml:space="preserve">an accident or is taken ill </w:t>
      </w:r>
      <w:proofErr w:type="spellStart"/>
      <w:r w:rsidR="000163A9">
        <w:rPr>
          <w:sz w:val="24"/>
          <w:szCs w:val="24"/>
        </w:rPr>
        <w:t>whist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with a </w:t>
      </w:r>
      <w:r w:rsidR="000163A9">
        <w:rPr>
          <w:sz w:val="24"/>
          <w:szCs w:val="24"/>
        </w:rPr>
        <w:t>homestay</w:t>
      </w:r>
      <w:r>
        <w:rPr>
          <w:sz w:val="24"/>
          <w:szCs w:val="24"/>
        </w:rPr>
        <w:t xml:space="preserve"> family, whether in or outside the home, a judgement should be made </w:t>
      </w:r>
      <w:r w:rsidR="00CD7B75">
        <w:rPr>
          <w:sz w:val="24"/>
          <w:szCs w:val="24"/>
        </w:rPr>
        <w:t xml:space="preserve">by the </w:t>
      </w:r>
      <w:r w:rsidR="000163A9">
        <w:rPr>
          <w:sz w:val="24"/>
          <w:szCs w:val="24"/>
        </w:rPr>
        <w:t>homestay</w:t>
      </w:r>
      <w:r w:rsidR="00CD7B75">
        <w:rPr>
          <w:sz w:val="24"/>
          <w:szCs w:val="24"/>
        </w:rPr>
        <w:t xml:space="preserve"> parent(s) on </w:t>
      </w:r>
      <w:r>
        <w:rPr>
          <w:sz w:val="24"/>
          <w:szCs w:val="24"/>
        </w:rPr>
        <w:t>whether to call the family doctor, go to the Accident and Emergency department of the nearest hospital or call the emergency services.</w:t>
      </w:r>
      <w:r w:rsidR="00CD7B75">
        <w:rPr>
          <w:sz w:val="24"/>
          <w:szCs w:val="24"/>
        </w:rPr>
        <w:t xml:space="preserve"> It is always advisable to err on the side of caution when deciding if it is necessary to call for medical help. The </w:t>
      </w:r>
      <w:r w:rsidR="000163A9">
        <w:rPr>
          <w:sz w:val="24"/>
          <w:szCs w:val="24"/>
        </w:rPr>
        <w:t>homestay</w:t>
      </w:r>
      <w:r w:rsidR="00CD7B75">
        <w:rPr>
          <w:sz w:val="24"/>
          <w:szCs w:val="24"/>
        </w:rPr>
        <w:t xml:space="preserve"> family must inform the Director of Students International of the accident / illness and the actions taken as soon </w:t>
      </w:r>
      <w:proofErr w:type="gramStart"/>
      <w:r w:rsidR="00CD7B75">
        <w:rPr>
          <w:sz w:val="24"/>
          <w:szCs w:val="24"/>
        </w:rPr>
        <w:t>as</w:t>
      </w:r>
      <w:proofErr w:type="gramEnd"/>
      <w:r w:rsidR="00CD7B75">
        <w:rPr>
          <w:sz w:val="24"/>
          <w:szCs w:val="24"/>
        </w:rPr>
        <w:t xml:space="preserve"> is practicable. As guardians, it is Students International’s duty to inform and continue to update the </w:t>
      </w:r>
      <w:r w:rsidR="007A4DD9">
        <w:rPr>
          <w:sz w:val="24"/>
          <w:szCs w:val="24"/>
        </w:rPr>
        <w:t>student’s parents.</w:t>
      </w:r>
      <w:r w:rsidR="00CD7B75">
        <w:rPr>
          <w:sz w:val="24"/>
          <w:szCs w:val="24"/>
        </w:rPr>
        <w:t xml:space="preserve"> </w:t>
      </w:r>
    </w:p>
    <w:p w:rsidR="007A4DD9" w:rsidRDefault="007A4DD9" w:rsidP="00711749">
      <w:pPr>
        <w:rPr>
          <w:sz w:val="24"/>
          <w:szCs w:val="24"/>
        </w:rPr>
      </w:pPr>
    </w:p>
    <w:p w:rsidR="007A4DD9" w:rsidRDefault="007A4DD9" w:rsidP="007A4DD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Need for Emergency Accommodation</w:t>
      </w:r>
    </w:p>
    <w:p w:rsidR="006569D8" w:rsidRDefault="007A4DD9" w:rsidP="006569D8">
      <w:pPr>
        <w:rPr>
          <w:sz w:val="24"/>
          <w:szCs w:val="24"/>
        </w:rPr>
      </w:pPr>
      <w:r>
        <w:rPr>
          <w:sz w:val="24"/>
          <w:szCs w:val="24"/>
        </w:rPr>
        <w:t xml:space="preserve">In the event a school is temporarily unable to accommodate a student, Students International will attempt to place the student with a local </w:t>
      </w:r>
      <w:r w:rsidR="000163A9">
        <w:rPr>
          <w:sz w:val="24"/>
          <w:szCs w:val="24"/>
        </w:rPr>
        <w:t>homestay</w:t>
      </w:r>
      <w:r>
        <w:rPr>
          <w:sz w:val="24"/>
          <w:szCs w:val="24"/>
        </w:rPr>
        <w:t xml:space="preserve"> family. If this is not possible, </w:t>
      </w:r>
      <w:r w:rsidR="005E40A6">
        <w:rPr>
          <w:sz w:val="24"/>
          <w:szCs w:val="24"/>
        </w:rPr>
        <w:t xml:space="preserve">an alternative </w:t>
      </w:r>
      <w:r w:rsidR="000163A9">
        <w:rPr>
          <w:sz w:val="24"/>
          <w:szCs w:val="24"/>
        </w:rPr>
        <w:t>homestay</w:t>
      </w:r>
      <w:r w:rsidR="005E40A6">
        <w:rPr>
          <w:sz w:val="24"/>
          <w:szCs w:val="24"/>
        </w:rPr>
        <w:t xml:space="preserve"> family in the same </w:t>
      </w:r>
      <w:r w:rsidR="002522D0">
        <w:rPr>
          <w:sz w:val="24"/>
          <w:szCs w:val="24"/>
        </w:rPr>
        <w:t xml:space="preserve">broad </w:t>
      </w:r>
      <w:r w:rsidR="005E40A6">
        <w:rPr>
          <w:sz w:val="24"/>
          <w:szCs w:val="24"/>
        </w:rPr>
        <w:t>geographical area may</w:t>
      </w:r>
      <w:r>
        <w:rPr>
          <w:sz w:val="24"/>
          <w:szCs w:val="24"/>
        </w:rPr>
        <w:t xml:space="preserve"> be chosen. </w:t>
      </w:r>
      <w:r w:rsidR="005E40A6">
        <w:rPr>
          <w:sz w:val="24"/>
          <w:szCs w:val="24"/>
        </w:rPr>
        <w:t>If</w:t>
      </w:r>
      <w:r>
        <w:rPr>
          <w:sz w:val="24"/>
          <w:szCs w:val="24"/>
        </w:rPr>
        <w:t xml:space="preserve"> it is more convenient or if a </w:t>
      </w:r>
      <w:r w:rsidR="000163A9">
        <w:rPr>
          <w:sz w:val="24"/>
          <w:szCs w:val="24"/>
        </w:rPr>
        <w:t>homestay</w:t>
      </w:r>
      <w:r>
        <w:rPr>
          <w:sz w:val="24"/>
          <w:szCs w:val="24"/>
        </w:rPr>
        <w:t xml:space="preserve"> family cannot be found at short notice, the student wil</w:t>
      </w:r>
      <w:r w:rsidR="005E40A6">
        <w:rPr>
          <w:sz w:val="24"/>
          <w:szCs w:val="24"/>
        </w:rPr>
        <w:t xml:space="preserve">l be temporarily moved to </w:t>
      </w:r>
      <w:r>
        <w:rPr>
          <w:sz w:val="24"/>
          <w:szCs w:val="24"/>
        </w:rPr>
        <w:t xml:space="preserve">Students International’s </w:t>
      </w:r>
      <w:r w:rsidR="005E40A6">
        <w:rPr>
          <w:sz w:val="24"/>
          <w:szCs w:val="24"/>
        </w:rPr>
        <w:t xml:space="preserve">own student accommodation. In </w:t>
      </w:r>
      <w:r w:rsidR="000163A9">
        <w:rPr>
          <w:sz w:val="24"/>
          <w:szCs w:val="24"/>
        </w:rPr>
        <w:t xml:space="preserve">the case of incidents of self-harm students would generally be placed in the Director’s </w:t>
      </w:r>
      <w:r w:rsidR="000163A9">
        <w:rPr>
          <w:sz w:val="24"/>
          <w:szCs w:val="24"/>
        </w:rPr>
        <w:lastRenderedPageBreak/>
        <w:t xml:space="preserve">house.  In </w:t>
      </w:r>
      <w:r w:rsidR="005E40A6">
        <w:rPr>
          <w:sz w:val="24"/>
          <w:szCs w:val="24"/>
        </w:rPr>
        <w:t>all cases the student’s parents will be kept informed of the changes in accommodation and the reasons behind them.</w:t>
      </w:r>
    </w:p>
    <w:p w:rsidR="005E40A6" w:rsidRPr="007A4DD9" w:rsidRDefault="005E40A6" w:rsidP="006569D8">
      <w:pPr>
        <w:rPr>
          <w:sz w:val="24"/>
          <w:szCs w:val="24"/>
        </w:rPr>
      </w:pPr>
      <w:r>
        <w:rPr>
          <w:sz w:val="24"/>
          <w:szCs w:val="24"/>
        </w:rPr>
        <w:t xml:space="preserve">In the event </w:t>
      </w:r>
      <w:r w:rsidR="000163A9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 </w:t>
      </w:r>
      <w:r w:rsidR="000163A9">
        <w:rPr>
          <w:sz w:val="24"/>
          <w:szCs w:val="24"/>
        </w:rPr>
        <w:t>homestay</w:t>
      </w:r>
      <w:r>
        <w:rPr>
          <w:sz w:val="24"/>
          <w:szCs w:val="24"/>
        </w:rPr>
        <w:t xml:space="preserve"> family is unexpectedly unable to accommodate a student, Students International will attempt to place the student in a nearby </w:t>
      </w:r>
      <w:r w:rsidR="000163A9">
        <w:rPr>
          <w:sz w:val="24"/>
          <w:szCs w:val="24"/>
        </w:rPr>
        <w:t>homestay</w:t>
      </w:r>
      <w:r>
        <w:rPr>
          <w:sz w:val="24"/>
          <w:szCs w:val="24"/>
        </w:rPr>
        <w:t xml:space="preserve"> family.  </w:t>
      </w:r>
      <w:proofErr w:type="gramStart"/>
      <w:r w:rsidR="000163A9">
        <w:rPr>
          <w:sz w:val="24"/>
          <w:szCs w:val="24"/>
        </w:rPr>
        <w:t>A</w:t>
      </w:r>
      <w:r>
        <w:rPr>
          <w:sz w:val="24"/>
          <w:szCs w:val="24"/>
        </w:rPr>
        <w:t xml:space="preserve">n alternative </w:t>
      </w:r>
      <w:r w:rsidR="000163A9">
        <w:rPr>
          <w:sz w:val="24"/>
          <w:szCs w:val="24"/>
        </w:rPr>
        <w:t>homestay</w:t>
      </w:r>
      <w:r>
        <w:rPr>
          <w:sz w:val="24"/>
          <w:szCs w:val="24"/>
        </w:rPr>
        <w:t xml:space="preserve"> family in the same broad geographical area</w:t>
      </w:r>
      <w:r w:rsidR="006D572D">
        <w:rPr>
          <w:sz w:val="24"/>
          <w:szCs w:val="24"/>
        </w:rPr>
        <w:t xml:space="preserve"> or if neither</w:t>
      </w:r>
      <w:bookmarkStart w:id="0" w:name="_GoBack"/>
      <w:bookmarkEnd w:id="0"/>
      <w:r w:rsidR="006D572D">
        <w:rPr>
          <w:sz w:val="24"/>
          <w:szCs w:val="24"/>
        </w:rPr>
        <w:t xml:space="preserve"> option is possible</w:t>
      </w:r>
      <w:r>
        <w:rPr>
          <w:sz w:val="24"/>
          <w:szCs w:val="24"/>
        </w:rPr>
        <w:t>, the student will be temporarily moved to Students International’s own student accommodation.</w:t>
      </w:r>
      <w:proofErr w:type="gramEnd"/>
      <w:r>
        <w:rPr>
          <w:sz w:val="24"/>
          <w:szCs w:val="24"/>
        </w:rPr>
        <w:t xml:space="preserve"> In all cases the student’s parents will be kept informed of the changes in accommodation and the reasons behind them.</w:t>
      </w:r>
    </w:p>
    <w:p w:rsidR="006569D8" w:rsidRPr="006569D8" w:rsidRDefault="006569D8" w:rsidP="006569D8"/>
    <w:p w:rsidR="006569D8" w:rsidRDefault="006569D8" w:rsidP="00A94A2F"/>
    <w:p w:rsidR="00A94A2F" w:rsidRDefault="00A94A2F" w:rsidP="00A94A2F"/>
    <w:sectPr w:rsidR="00A94A2F" w:rsidSect="005D2A2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92" w:rsidRDefault="00FA3392" w:rsidP="00D80DDB">
      <w:pPr>
        <w:spacing w:after="0" w:line="240" w:lineRule="auto"/>
      </w:pPr>
      <w:r>
        <w:separator/>
      </w:r>
    </w:p>
  </w:endnote>
  <w:endnote w:type="continuationSeparator" w:id="0">
    <w:p w:rsidR="00FA3392" w:rsidRDefault="00FA3392" w:rsidP="00D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stocra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DB" w:rsidRDefault="00E22D61">
    <w:pPr>
      <w:pStyle w:val="Footer"/>
    </w:pPr>
    <w:r>
      <w:t>Updated: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92" w:rsidRDefault="00FA3392" w:rsidP="00D80DDB">
      <w:pPr>
        <w:spacing w:after="0" w:line="240" w:lineRule="auto"/>
      </w:pPr>
      <w:r>
        <w:separator/>
      </w:r>
    </w:p>
  </w:footnote>
  <w:footnote w:type="continuationSeparator" w:id="0">
    <w:p w:rsidR="00FA3392" w:rsidRDefault="00FA3392" w:rsidP="00D8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09A2"/>
    <w:multiLevelType w:val="hybridMultilevel"/>
    <w:tmpl w:val="5E903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0458"/>
    <w:multiLevelType w:val="hybridMultilevel"/>
    <w:tmpl w:val="921EFEA8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6E6C7250"/>
    <w:multiLevelType w:val="hybridMultilevel"/>
    <w:tmpl w:val="7FD80E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4"/>
    <w:rsid w:val="000163A9"/>
    <w:rsid w:val="000D2B92"/>
    <w:rsid w:val="00187223"/>
    <w:rsid w:val="001D6304"/>
    <w:rsid w:val="002522D0"/>
    <w:rsid w:val="005D2A22"/>
    <w:rsid w:val="005E40A6"/>
    <w:rsid w:val="006569D8"/>
    <w:rsid w:val="006D572D"/>
    <w:rsid w:val="00711749"/>
    <w:rsid w:val="0076126B"/>
    <w:rsid w:val="007A4DD9"/>
    <w:rsid w:val="00A94A2F"/>
    <w:rsid w:val="00B532A1"/>
    <w:rsid w:val="00C33E4B"/>
    <w:rsid w:val="00CD1EEF"/>
    <w:rsid w:val="00CD7B75"/>
    <w:rsid w:val="00D80DDB"/>
    <w:rsid w:val="00E22D61"/>
    <w:rsid w:val="00E62D84"/>
    <w:rsid w:val="00FA3392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DB"/>
  </w:style>
  <w:style w:type="paragraph" w:styleId="Footer">
    <w:name w:val="footer"/>
    <w:basedOn w:val="Normal"/>
    <w:link w:val="FooterChar"/>
    <w:uiPriority w:val="99"/>
    <w:unhideWhenUsed/>
    <w:rsid w:val="00D8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DB"/>
  </w:style>
  <w:style w:type="paragraph" w:styleId="Footer">
    <w:name w:val="footer"/>
    <w:basedOn w:val="Normal"/>
    <w:link w:val="FooterChar"/>
    <w:uiPriority w:val="99"/>
    <w:unhideWhenUsed/>
    <w:rsid w:val="00D8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Shared</cp:lastModifiedBy>
  <cp:revision>2</cp:revision>
  <dcterms:created xsi:type="dcterms:W3CDTF">2017-03-24T09:51:00Z</dcterms:created>
  <dcterms:modified xsi:type="dcterms:W3CDTF">2017-03-24T09:51:00Z</dcterms:modified>
</cp:coreProperties>
</file>